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4AD0" w14:textId="70ED1D4D" w:rsidR="0075505A" w:rsidRPr="00A718B7" w:rsidRDefault="0075505A" w:rsidP="00D07275">
      <w:pPr>
        <w:pStyle w:val="Heading1"/>
      </w:pPr>
      <w:r w:rsidRPr="00A718B7">
        <w:t>INSTEM Week #</w:t>
      </w:r>
      <w:r w:rsidR="00B6219A">
        <w:t>3</w:t>
      </w:r>
      <w:r w:rsidRPr="00A718B7">
        <w:t xml:space="preserve"> (Rising </w:t>
      </w:r>
      <w:r w:rsidR="00B6219A">
        <w:t>9</w:t>
      </w:r>
      <w:r>
        <w:t>t</w:t>
      </w:r>
      <w:r w:rsidRPr="00A718B7">
        <w:t xml:space="preserve">h </w:t>
      </w:r>
      <w:r w:rsidR="00B6219A">
        <w:t>and 10</w:t>
      </w:r>
      <w:r w:rsidR="00B6219A" w:rsidRPr="00B6219A">
        <w:rPr>
          <w:vertAlign w:val="superscript"/>
        </w:rPr>
        <w:t>th</w:t>
      </w:r>
      <w:r w:rsidR="00B6219A">
        <w:t xml:space="preserve"> </w:t>
      </w:r>
      <w:r w:rsidRPr="00A718B7">
        <w:t>Graders) Agenda</w:t>
      </w:r>
    </w:p>
    <w:p w14:paraId="7B9BDFC0" w14:textId="528A0AA5" w:rsidR="009E5531" w:rsidRDefault="0075505A" w:rsidP="009E5531">
      <w:r>
        <w:t>June</w:t>
      </w:r>
      <w:r w:rsidR="00B6219A">
        <w:t>16</w:t>
      </w:r>
      <w:r>
        <w:t xml:space="preserve">, 2024 – June </w:t>
      </w:r>
      <w:r w:rsidR="00B6219A">
        <w:t>22</w:t>
      </w:r>
      <w:r>
        <w:t>, 2024</w:t>
      </w: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019"/>
        <w:gridCol w:w="1937"/>
        <w:gridCol w:w="1926"/>
        <w:gridCol w:w="1992"/>
        <w:gridCol w:w="1997"/>
      </w:tblGrid>
      <w:tr w:rsidR="009E5531" w:rsidRPr="009E5531" w14:paraId="432E26F5" w14:textId="77777777" w:rsidTr="009E5531">
        <w:trPr>
          <w:cantSplit/>
          <w:trHeight w:val="280"/>
          <w:tblHeader/>
        </w:trPr>
        <w:tc>
          <w:tcPr>
            <w:tcW w:w="1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75BD2" w14:textId="77777777" w:rsidR="009E5531" w:rsidRPr="009E5531" w:rsidRDefault="009E5531" w:rsidP="009E5531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A2C01" w14:textId="77777777" w:rsidR="009E5531" w:rsidRPr="009E5531" w:rsidRDefault="009E5531" w:rsidP="009E5531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Sunday</w:t>
            </w:r>
          </w:p>
        </w:tc>
        <w:tc>
          <w:tcPr>
            <w:tcW w:w="193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606FC5B" w14:textId="77777777" w:rsidR="009E5531" w:rsidRPr="009E5531" w:rsidRDefault="009E5531" w:rsidP="009E5531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50BE84E" w14:textId="77777777" w:rsidR="009E5531" w:rsidRPr="009E5531" w:rsidRDefault="009E5531" w:rsidP="009E5531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1992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4DBC97C" w14:textId="77777777" w:rsidR="009E5531" w:rsidRPr="009E5531" w:rsidRDefault="009E5531" w:rsidP="009E5531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99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ECD6906" w14:textId="77777777" w:rsidR="009E5531" w:rsidRPr="009E5531" w:rsidRDefault="009E5531" w:rsidP="009E5531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</w:tr>
      <w:tr w:rsidR="009E5531" w:rsidRPr="009E5531" w14:paraId="039AE20E" w14:textId="77777777" w:rsidTr="009E5531">
        <w:trPr>
          <w:trHeight w:val="196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C9969A2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 AM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64386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8090CB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Breakfast; Cafeteria (8:00-8:30) Intro to project faculty leaders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E39F305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Breakfast; Cafeteria (8:00-8:30) </w:t>
            </w:r>
          </w:p>
        </w:tc>
        <w:tc>
          <w:tcPr>
            <w:tcW w:w="1992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02CCA2E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Breakfast; Cafeteria (8:00-8:30)</w:t>
            </w:r>
          </w:p>
        </w:tc>
        <w:tc>
          <w:tcPr>
            <w:tcW w:w="199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1550580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Breakfast; Cafeteria (8:00-8:30) Final Preps for showcase (8:30)</w:t>
            </w:r>
          </w:p>
        </w:tc>
      </w:tr>
      <w:tr w:rsidR="009E5531" w:rsidRPr="009E5531" w14:paraId="5466AFB1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7DEED27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CE89A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1B44A5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Project work w/faculty (9:00-12:00)</w:t>
            </w:r>
          </w:p>
        </w:tc>
        <w:tc>
          <w:tcPr>
            <w:tcW w:w="192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3CE54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Project work w/faculty (9:00-12:00)</w:t>
            </w:r>
          </w:p>
        </w:tc>
        <w:tc>
          <w:tcPr>
            <w:tcW w:w="1992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D5F629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Project work w/faculty (9:00-12:00)</w:t>
            </w:r>
          </w:p>
        </w:tc>
        <w:tc>
          <w:tcPr>
            <w:tcW w:w="199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691F9" w14:textId="24C2CD82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Showcase Event </w:t>
            </w: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Rhoades</w:t>
            </w: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102 9:00-11:15</w:t>
            </w:r>
          </w:p>
        </w:tc>
      </w:tr>
      <w:tr w:rsidR="009E5531" w:rsidRPr="009E5531" w14:paraId="426222DF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26EEFFF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9C32E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vMerge/>
            <w:hideMark/>
          </w:tcPr>
          <w:p w14:paraId="2CC1A8BC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6" w:type="dxa"/>
            <w:vMerge/>
            <w:hideMark/>
          </w:tcPr>
          <w:p w14:paraId="1C7309CB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2" w:type="dxa"/>
            <w:vMerge/>
            <w:hideMark/>
          </w:tcPr>
          <w:p w14:paraId="044B6DE4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7" w:type="dxa"/>
            <w:vMerge/>
            <w:hideMark/>
          </w:tcPr>
          <w:p w14:paraId="5CC37FB2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31D53485" w14:textId="77777777" w:rsidTr="009E5531">
        <w:trPr>
          <w:trHeight w:val="140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9E096D5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750B4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vMerge/>
            <w:hideMark/>
          </w:tcPr>
          <w:p w14:paraId="5BAFF5BC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6" w:type="dxa"/>
            <w:vMerge/>
            <w:hideMark/>
          </w:tcPr>
          <w:p w14:paraId="0873202A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2" w:type="dxa"/>
            <w:vMerge/>
            <w:hideMark/>
          </w:tcPr>
          <w:p w14:paraId="43A5B03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525D6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Check out of residence hall and post assessment</w:t>
            </w:r>
          </w:p>
        </w:tc>
      </w:tr>
      <w:tr w:rsidR="009E5531" w:rsidRPr="009E5531" w14:paraId="03A83B73" w14:textId="77777777" w:rsidTr="009E5531">
        <w:trPr>
          <w:trHeight w:val="56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B4C8F28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12 PM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CDE4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5872C98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(12:00-1:00)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DC699E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(12:00-1:00)</w:t>
            </w:r>
          </w:p>
        </w:tc>
        <w:tc>
          <w:tcPr>
            <w:tcW w:w="1992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70B5F8D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(12:00-1:00)</w:t>
            </w:r>
          </w:p>
        </w:tc>
        <w:tc>
          <w:tcPr>
            <w:tcW w:w="199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A5D913E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(12:00-1:00)</w:t>
            </w:r>
          </w:p>
        </w:tc>
      </w:tr>
      <w:tr w:rsidR="009E5531" w:rsidRPr="009E5531" w14:paraId="387E30F9" w14:textId="77777777" w:rsidTr="009E5531">
        <w:trPr>
          <w:trHeight w:val="56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7FD65D2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80838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3A051DE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Project work w/faculty (1:00-4:30)</w:t>
            </w:r>
          </w:p>
        </w:tc>
        <w:tc>
          <w:tcPr>
            <w:tcW w:w="1926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8717F5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Project work w/faculty (1:00-4:30)</w:t>
            </w:r>
          </w:p>
        </w:tc>
        <w:tc>
          <w:tcPr>
            <w:tcW w:w="1992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52F610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Project work w/faculty (1:00-4:30)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A58BB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Depart for home</w:t>
            </w:r>
          </w:p>
        </w:tc>
      </w:tr>
      <w:tr w:rsidR="009E5531" w:rsidRPr="009E5531" w14:paraId="2FE3CFD3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C298CE3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EB56F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vMerge/>
            <w:hideMark/>
          </w:tcPr>
          <w:p w14:paraId="6C533C6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6" w:type="dxa"/>
            <w:vMerge/>
            <w:hideMark/>
          </w:tcPr>
          <w:p w14:paraId="5041873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2" w:type="dxa"/>
            <w:vMerge/>
            <w:hideMark/>
          </w:tcPr>
          <w:p w14:paraId="7CED71F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91B65" w14:textId="77777777" w:rsidR="009E5531" w:rsidRPr="009E5531" w:rsidRDefault="009E5531" w:rsidP="009E5531">
            <w:pP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376B2AA1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1A89FCD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7669F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vMerge/>
            <w:hideMark/>
          </w:tcPr>
          <w:p w14:paraId="2FF8B1DD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6" w:type="dxa"/>
            <w:vMerge/>
            <w:hideMark/>
          </w:tcPr>
          <w:p w14:paraId="72CC256D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2" w:type="dxa"/>
            <w:vMerge/>
            <w:hideMark/>
          </w:tcPr>
          <w:p w14:paraId="1CC4C50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67B53" w14:textId="77777777" w:rsidR="009E5531" w:rsidRPr="009E5531" w:rsidRDefault="009E5531" w:rsidP="009E5531">
            <w:pP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5137BDBD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54F366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019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AE71E67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Arrive at VCSU, Residence Hall check in; Pre-Assessment Kolstoe Hall (4:00-5:00)</w:t>
            </w:r>
          </w:p>
        </w:tc>
        <w:tc>
          <w:tcPr>
            <w:tcW w:w="193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F864177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Free time or extended work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C8A493A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Free time or extended work</w:t>
            </w:r>
          </w:p>
        </w:tc>
        <w:tc>
          <w:tcPr>
            <w:tcW w:w="1992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027E52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Free time or extended work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DD92A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21E60F98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276DA7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19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4A718A4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(5:00-5:30)</w:t>
            </w:r>
          </w:p>
        </w:tc>
        <w:tc>
          <w:tcPr>
            <w:tcW w:w="193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968FB2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(5:00-6:00)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B78147B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(5:00-6:00)</w:t>
            </w:r>
          </w:p>
        </w:tc>
        <w:tc>
          <w:tcPr>
            <w:tcW w:w="1992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8B6A28C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(5:00-6:00)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6DC68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2032BD7B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1F102AD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2019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600731F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Donovan Lambert &amp; Sashay Schettler: Empowering Indigenous Education Rhoades 102 (5:30-7:00)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D6905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Free Time</w:t>
            </w:r>
          </w:p>
        </w:tc>
        <w:tc>
          <w:tcPr>
            <w:tcW w:w="1926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6C2A8DA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Medicine Wheel Park 6:00 - 7:00</w:t>
            </w:r>
          </w:p>
        </w:tc>
        <w:tc>
          <w:tcPr>
            <w:tcW w:w="1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48A57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Public Speaking: Dr. Jonna Reule Skoal Room 6:00 - 7:00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BE89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36F3E14E" w14:textId="77777777" w:rsidTr="009E5531">
        <w:trPr>
          <w:trHeight w:val="56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59BC8C3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019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471B9B4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Wellness Center GFCW (7:00-8:00)</w:t>
            </w:r>
          </w:p>
        </w:tc>
        <w:tc>
          <w:tcPr>
            <w:tcW w:w="193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9EE1891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First Nations Indian Education (Ricky White &amp; Melody Staebner) Skoal Room (6:30-8:00)</w:t>
            </w:r>
          </w:p>
        </w:tc>
        <w:tc>
          <w:tcPr>
            <w:tcW w:w="192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3134EA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Swimming VC Public Pool or Gaukler 7:00 - 9:00</w:t>
            </w:r>
          </w:p>
        </w:tc>
        <w:tc>
          <w:tcPr>
            <w:tcW w:w="1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7BE5D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Residence Hall free time and/or night activity Kolstoe Hall (7:30-10:00) 10:00pm-Lights out (10:00)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EC8F4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41ADF4B6" w14:textId="77777777" w:rsidTr="009E5531">
        <w:trPr>
          <w:trHeight w:val="56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51747A0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019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9239A3F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free time and/or night activity Kolstoe Hall (8:00-10:00) </w:t>
            </w:r>
          </w:p>
        </w:tc>
        <w:tc>
          <w:tcPr>
            <w:tcW w:w="1937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5E1238C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free time and/or night activity Kolstoe Hall (8:00-10:00) </w:t>
            </w:r>
          </w:p>
        </w:tc>
        <w:tc>
          <w:tcPr>
            <w:tcW w:w="1926" w:type="dxa"/>
            <w:vMerge/>
            <w:hideMark/>
          </w:tcPr>
          <w:p w14:paraId="391DA8B2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2" w:type="dxa"/>
            <w:vMerge/>
            <w:hideMark/>
          </w:tcPr>
          <w:p w14:paraId="41DD91A6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9771A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E5531" w:rsidRPr="009E5531" w14:paraId="6D94AC1E" w14:textId="77777777" w:rsidTr="009E5531">
        <w:trPr>
          <w:trHeight w:val="280"/>
        </w:trPr>
        <w:tc>
          <w:tcPr>
            <w:tcW w:w="1618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991C262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0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B0263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</w:t>
            </w:r>
          </w:p>
        </w:tc>
        <w:tc>
          <w:tcPr>
            <w:tcW w:w="19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79989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</w:t>
            </w:r>
          </w:p>
        </w:tc>
        <w:tc>
          <w:tcPr>
            <w:tcW w:w="19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9E320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</w:t>
            </w:r>
          </w:p>
        </w:tc>
        <w:tc>
          <w:tcPr>
            <w:tcW w:w="1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B31F8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E5531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</w:t>
            </w:r>
          </w:p>
        </w:tc>
        <w:tc>
          <w:tcPr>
            <w:tcW w:w="19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8CDC8" w14:textId="77777777" w:rsidR="009E5531" w:rsidRPr="009E5531" w:rsidRDefault="009E5531" w:rsidP="009E5531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56C156" w14:textId="77777777" w:rsidR="0075505A" w:rsidRDefault="0075505A" w:rsidP="00A718B7"/>
    <w:p w14:paraId="6C3F35AB" w14:textId="77777777" w:rsidR="00DC209F" w:rsidRPr="000E6722" w:rsidRDefault="00DC209F" w:rsidP="000E6722"/>
    <w:sectPr w:rsidR="00DC209F" w:rsidRPr="000E6722" w:rsidSect="00767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C2"/>
    <w:rsid w:val="000B33C5"/>
    <w:rsid w:val="000E6722"/>
    <w:rsid w:val="002852FE"/>
    <w:rsid w:val="00505024"/>
    <w:rsid w:val="00550DFB"/>
    <w:rsid w:val="00593A45"/>
    <w:rsid w:val="00604297"/>
    <w:rsid w:val="0075505A"/>
    <w:rsid w:val="0076753F"/>
    <w:rsid w:val="00791D35"/>
    <w:rsid w:val="008E0F7C"/>
    <w:rsid w:val="009E5531"/>
    <w:rsid w:val="00A126E6"/>
    <w:rsid w:val="00A62761"/>
    <w:rsid w:val="00A718B7"/>
    <w:rsid w:val="00AD1AC2"/>
    <w:rsid w:val="00B6219A"/>
    <w:rsid w:val="00C67A9C"/>
    <w:rsid w:val="00C724FE"/>
    <w:rsid w:val="00DA4311"/>
    <w:rsid w:val="00D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2CAB"/>
  <w15:chartTrackingRefBased/>
  <w15:docId w15:val="{201CC6C1-0AD6-054E-9FA6-4CA386E2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Caption"/>
    <w:next w:val="Normal"/>
    <w:link w:val="Heading1Char"/>
    <w:uiPriority w:val="9"/>
    <w:qFormat/>
    <w:rsid w:val="00A718B7"/>
    <w:pPr>
      <w:keepNext/>
      <w:outlineLvl w:val="0"/>
    </w:pPr>
    <w:rPr>
      <w:b/>
      <w:bCs/>
      <w:i w:val="0"/>
      <w:iCs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B7"/>
    <w:rPr>
      <w:rFonts w:eastAsiaTheme="minorEastAsia"/>
      <w:b/>
      <w:bCs/>
      <w:color w:val="0E2841" w:themeColor="tex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A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AC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D1AC2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DECAC79AFBA4BB1E1BF9FE6919E34" ma:contentTypeVersion="17" ma:contentTypeDescription="Create a new document." ma:contentTypeScope="" ma:versionID="d7c2a361e85071037e5d883c7e153fc2">
  <xsd:schema xmlns:xsd="http://www.w3.org/2001/XMLSchema" xmlns:xs="http://www.w3.org/2001/XMLSchema" xmlns:p="http://schemas.microsoft.com/office/2006/metadata/properties" xmlns:ns2="32bfddf3-0e07-4e42-b510-e71c32da180e" xmlns:ns3="523f6ad3-ad30-426d-a353-adda62bea3ab" targetNamespace="http://schemas.microsoft.com/office/2006/metadata/properties" ma:root="true" ma:fieldsID="750dc596fefd47f137446845ff807770" ns2:_="" ns3:_="">
    <xsd:import namespace="32bfddf3-0e07-4e42-b510-e71c32da180e"/>
    <xsd:import namespace="523f6ad3-ad30-426d-a353-adda62be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ddf3-0e07-4e42-b510-e71c32da1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6ad3-ad30-426d-a353-adda62bea3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663a8a-5f70-4c59-975b-0e10cea65171}" ma:internalName="TaxCatchAll" ma:showField="CatchAllData" ma:web="523f6ad3-ad30-426d-a353-adda62bea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fddf3-0e07-4e42-b510-e71c32da180e">
      <Terms xmlns="http://schemas.microsoft.com/office/infopath/2007/PartnerControls"/>
    </lcf76f155ced4ddcb4097134ff3c332f>
    <TaxCatchAll xmlns="523f6ad3-ad30-426d-a353-adda62bea3ab" xsi:nil="true"/>
  </documentManagement>
</p:properties>
</file>

<file path=customXml/itemProps1.xml><?xml version="1.0" encoding="utf-8"?>
<ds:datastoreItem xmlns:ds="http://schemas.openxmlformats.org/officeDocument/2006/customXml" ds:itemID="{1F894D18-1C56-4CDB-95FE-45C59C059998}"/>
</file>

<file path=customXml/itemProps2.xml><?xml version="1.0" encoding="utf-8"?>
<ds:datastoreItem xmlns:ds="http://schemas.openxmlformats.org/officeDocument/2006/customXml" ds:itemID="{FA8CAC90-4D31-4216-AD75-73F4BDE3648A}"/>
</file>

<file path=customXml/itemProps3.xml><?xml version="1.0" encoding="utf-8"?>
<ds:datastoreItem xmlns:ds="http://schemas.openxmlformats.org/officeDocument/2006/customXml" ds:itemID="{4B12B358-91D6-4BC1-AEF5-2AC4CDC34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1395</Characters>
  <Application>Microsoft Office Word</Application>
  <DocSecurity>0</DocSecurity>
  <Lines>32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Dramstad, Debra</dc:creator>
  <cp:keywords/>
  <dc:description/>
  <cp:lastModifiedBy>Dramstad, Debra</cp:lastModifiedBy>
  <cp:revision>3</cp:revision>
  <dcterms:created xsi:type="dcterms:W3CDTF">2024-12-03T20:39:00Z</dcterms:created>
  <dcterms:modified xsi:type="dcterms:W3CDTF">2024-12-03T20:56:00Z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0x010100E18DECAC79AFBA4BB1E1BF9FE6919E34</vt:lpwstr>
  </property>
</Properties>
</file>